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50D4" w14:textId="77777777" w:rsidR="00895F34" w:rsidRDefault="00895F34">
      <w:pPr>
        <w:rPr>
          <w:rFonts w:ascii="Arial" w:hAnsi="Arial" w:cs="Arial"/>
          <w:b/>
          <w:bCs/>
          <w:color w:val="292929"/>
        </w:rPr>
      </w:pPr>
    </w:p>
    <w:p w14:paraId="4B9F71A8" w14:textId="75E0C36B" w:rsidR="00895F34" w:rsidRDefault="007620F9">
      <w:pPr>
        <w:rPr>
          <w:rFonts w:ascii="Arial" w:hAnsi="Arial" w:cs="Arial"/>
          <w:b/>
          <w:bCs/>
          <w:color w:val="292929"/>
        </w:rPr>
      </w:pPr>
      <w:r>
        <w:rPr>
          <w:rFonts w:ascii="Arial" w:hAnsi="Arial" w:cs="Arial"/>
          <w:b/>
          <w:bCs/>
          <w:color w:val="292929"/>
        </w:rPr>
        <w:t xml:space="preserve">                                                 </w:t>
      </w:r>
      <w:r>
        <w:rPr>
          <w:rFonts w:ascii="Arial" w:hAnsi="Arial" w:cs="Arial"/>
          <w:b/>
          <w:bCs/>
          <w:noProof/>
          <w:color w:val="292929"/>
        </w:rPr>
        <w:drawing>
          <wp:inline distT="0" distB="0" distL="0" distR="0" wp14:anchorId="30628117" wp14:editId="5A1CE0D9">
            <wp:extent cx="1266825" cy="1323975"/>
            <wp:effectExtent l="0" t="0" r="0" b="0"/>
            <wp:docPr id="10684911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323975"/>
                    </a:xfrm>
                    <a:prstGeom prst="rect">
                      <a:avLst/>
                    </a:prstGeom>
                    <a:noFill/>
                  </pic:spPr>
                </pic:pic>
              </a:graphicData>
            </a:graphic>
          </wp:inline>
        </w:drawing>
      </w:r>
    </w:p>
    <w:p w14:paraId="3F1FD90B" w14:textId="77777777" w:rsidR="007620F9" w:rsidRDefault="007620F9">
      <w:pPr>
        <w:rPr>
          <w:rFonts w:ascii="Arial" w:hAnsi="Arial" w:cs="Arial"/>
          <w:b/>
          <w:bCs/>
          <w:color w:val="292929"/>
        </w:rPr>
      </w:pPr>
    </w:p>
    <w:p w14:paraId="59AC27F9" w14:textId="4AB5E505" w:rsidR="00895F34" w:rsidRPr="007119DB" w:rsidRDefault="00895F34">
      <w:pPr>
        <w:rPr>
          <w:rFonts w:ascii="Arial" w:hAnsi="Arial" w:cs="Arial"/>
          <w:b/>
          <w:bCs/>
          <w:color w:val="292929"/>
          <w:sz w:val="24"/>
          <w:szCs w:val="24"/>
        </w:rPr>
      </w:pPr>
      <w:proofErr w:type="spellStart"/>
      <w:r w:rsidRPr="007119DB">
        <w:rPr>
          <w:rFonts w:ascii="Arial" w:hAnsi="Arial" w:cs="Arial"/>
          <w:b/>
          <w:bCs/>
          <w:color w:val="292929"/>
          <w:sz w:val="24"/>
          <w:szCs w:val="24"/>
        </w:rPr>
        <w:t>gluegglich</w:t>
      </w:r>
      <w:proofErr w:type="spellEnd"/>
      <w:r w:rsidRPr="007119DB">
        <w:rPr>
          <w:rFonts w:ascii="Arial" w:hAnsi="Arial" w:cs="Arial"/>
          <w:b/>
          <w:bCs/>
          <w:color w:val="292929"/>
          <w:sz w:val="24"/>
          <w:szCs w:val="24"/>
        </w:rPr>
        <w:t xml:space="preserve"> · </w:t>
      </w:r>
      <w:proofErr w:type="spellStart"/>
      <w:r w:rsidRPr="007119DB">
        <w:rPr>
          <w:rFonts w:ascii="Arial" w:hAnsi="Arial" w:cs="Arial"/>
          <w:b/>
          <w:bCs/>
          <w:color w:val="292929"/>
          <w:sz w:val="24"/>
          <w:szCs w:val="24"/>
        </w:rPr>
        <w:t>Loimer</w:t>
      </w:r>
      <w:proofErr w:type="spellEnd"/>
    </w:p>
    <w:p w14:paraId="7742EA55" w14:textId="1D5898C0" w:rsidR="00895F34" w:rsidRPr="00895F34" w:rsidRDefault="00895F34">
      <w:pPr>
        <w:rPr>
          <w:rFonts w:ascii="Arial" w:hAnsi="Arial" w:cs="Arial"/>
          <w:b/>
          <w:bCs/>
          <w:color w:val="292929"/>
        </w:rPr>
      </w:pPr>
      <w:r w:rsidRPr="00895F34">
        <w:rPr>
          <w:rFonts w:ascii="Arial" w:hAnsi="Arial" w:cs="Arial"/>
        </w:rPr>
        <w:t xml:space="preserve">Diesen eigenständigen Wein aus mindestens 12 Rebsorten, darunter hauptsächlich Chardonnay, Zierfandler, Riesling, Muskateller, Rotgipfler und Traminer, macht Fred </w:t>
      </w:r>
      <w:proofErr w:type="spellStart"/>
      <w:r w:rsidRPr="00895F34">
        <w:rPr>
          <w:rFonts w:ascii="Arial" w:hAnsi="Arial" w:cs="Arial"/>
        </w:rPr>
        <w:t>Loimer</w:t>
      </w:r>
      <w:proofErr w:type="spellEnd"/>
      <w:r w:rsidRPr="00895F34">
        <w:rPr>
          <w:rFonts w:ascii="Arial" w:hAnsi="Arial" w:cs="Arial"/>
        </w:rPr>
        <w:t xml:space="preserve"> nach uralter Tradition und hinterfragt damit frech die zeitgenössische Weinkultur. Er baut natürlich biodynamisch an, lässt den Wein im Eichenfass spontan vergären, belässt den Wein bis zum Frühjahr auf der Hefe und verzichtet auf Filtration und Schönung</w:t>
      </w:r>
    </w:p>
    <w:p w14:paraId="63003A30" w14:textId="77777777" w:rsidR="00895F34" w:rsidRDefault="00895F34">
      <w:pPr>
        <w:rPr>
          <w:rFonts w:ascii="Arial" w:hAnsi="Arial" w:cs="Arial"/>
          <w:b/>
          <w:bCs/>
          <w:color w:val="292929"/>
        </w:rPr>
      </w:pPr>
    </w:p>
    <w:p w14:paraId="15A64961" w14:textId="695210C2" w:rsidR="00895F34" w:rsidRPr="007119DB" w:rsidRDefault="00895F34">
      <w:pPr>
        <w:rPr>
          <w:rFonts w:ascii="Arial" w:hAnsi="Arial" w:cs="Arial"/>
          <w:b/>
          <w:bCs/>
          <w:color w:val="292929"/>
          <w:sz w:val="24"/>
          <w:szCs w:val="24"/>
        </w:rPr>
      </w:pPr>
      <w:r w:rsidRPr="007119DB">
        <w:rPr>
          <w:rFonts w:ascii="Arial" w:hAnsi="Arial" w:cs="Arial"/>
          <w:b/>
          <w:bCs/>
          <w:color w:val="292929"/>
          <w:sz w:val="24"/>
          <w:szCs w:val="24"/>
        </w:rPr>
        <w:t xml:space="preserve">Cuvée </w:t>
      </w:r>
      <w:proofErr w:type="spellStart"/>
      <w:r w:rsidRPr="007119DB">
        <w:rPr>
          <w:rFonts w:ascii="Arial" w:hAnsi="Arial" w:cs="Arial"/>
          <w:b/>
          <w:bCs/>
          <w:color w:val="292929"/>
          <w:sz w:val="24"/>
          <w:szCs w:val="24"/>
        </w:rPr>
        <w:t>Spectrum</w:t>
      </w:r>
      <w:proofErr w:type="spellEnd"/>
      <w:r w:rsidRPr="007119DB">
        <w:rPr>
          <w:rFonts w:ascii="Arial" w:hAnsi="Arial" w:cs="Arial"/>
          <w:b/>
          <w:bCs/>
          <w:color w:val="292929"/>
          <w:sz w:val="24"/>
          <w:szCs w:val="24"/>
        </w:rPr>
        <w:t xml:space="preserve"> 2022 · Ott</w:t>
      </w:r>
    </w:p>
    <w:p w14:paraId="064B8500" w14:textId="0421898B" w:rsidR="00970199" w:rsidRDefault="00895F34">
      <w:pPr>
        <w:rPr>
          <w:rFonts w:ascii="Arial" w:hAnsi="Arial" w:cs="Arial"/>
          <w:color w:val="292929"/>
        </w:rPr>
      </w:pPr>
      <w:r>
        <w:rPr>
          <w:rFonts w:ascii="Arial" w:hAnsi="Arial" w:cs="Arial"/>
          <w:color w:val="292929"/>
        </w:rPr>
        <w:t xml:space="preserve">Von unseren Vorfahren erbten wir ein Spektrum an Rebsorten, vereint in einem Garten. Traminer, </w:t>
      </w:r>
      <w:proofErr w:type="gramStart"/>
      <w:r>
        <w:rPr>
          <w:rFonts w:ascii="Arial" w:hAnsi="Arial" w:cs="Arial"/>
          <w:color w:val="292929"/>
        </w:rPr>
        <w:t>Müller Thurgau</w:t>
      </w:r>
      <w:proofErr w:type="gramEnd"/>
      <w:r>
        <w:rPr>
          <w:rFonts w:ascii="Arial" w:hAnsi="Arial" w:cs="Arial"/>
          <w:color w:val="292929"/>
        </w:rPr>
        <w:t xml:space="preserve">, Silvaner, Roter Veltliner, Weißburgunder. Von uns im großen Holzfass ausgebaut, machen sie dem Namen OTT alle Ehre. Die Cuvée </w:t>
      </w:r>
      <w:proofErr w:type="spellStart"/>
      <w:r>
        <w:rPr>
          <w:rFonts w:ascii="Arial" w:hAnsi="Arial" w:cs="Arial"/>
          <w:color w:val="292929"/>
        </w:rPr>
        <w:t>Spectrum</w:t>
      </w:r>
      <w:proofErr w:type="spellEnd"/>
      <w:r>
        <w:rPr>
          <w:rFonts w:ascii="Arial" w:hAnsi="Arial" w:cs="Arial"/>
          <w:color w:val="292929"/>
        </w:rPr>
        <w:t xml:space="preserve"> vereint 11 Rebsorten und wird damit ihrem Namen auf jeden Fall gerecht. Ein Drittel der Trauben wurde mit Stiel und </w:t>
      </w:r>
      <w:proofErr w:type="spellStart"/>
      <w:r>
        <w:rPr>
          <w:rFonts w:ascii="Arial" w:hAnsi="Arial" w:cs="Arial"/>
          <w:color w:val="292929"/>
        </w:rPr>
        <w:t>Stengel</w:t>
      </w:r>
      <w:proofErr w:type="spellEnd"/>
      <w:r>
        <w:rPr>
          <w:rFonts w:ascii="Arial" w:hAnsi="Arial" w:cs="Arial"/>
          <w:color w:val="292929"/>
        </w:rPr>
        <w:t xml:space="preserve"> vergoren, reifte anschließend im großen Stockinger Holzfass und verleiht dem vielschichtigen Wein Struktur und </w:t>
      </w:r>
      <w:proofErr w:type="spellStart"/>
      <w:r>
        <w:rPr>
          <w:rFonts w:ascii="Arial" w:hAnsi="Arial" w:cs="Arial"/>
          <w:color w:val="292929"/>
        </w:rPr>
        <w:t>Trinkfluss.Der</w:t>
      </w:r>
      <w:proofErr w:type="spellEnd"/>
      <w:r>
        <w:rPr>
          <w:rFonts w:ascii="Arial" w:hAnsi="Arial" w:cs="Arial"/>
          <w:color w:val="292929"/>
        </w:rPr>
        <w:t xml:space="preserve"> Jahrgangsverlauf 2019 brachte große Unterschiede in der Reifeentwicklung der Rebsorten hervor, weshalb sich Bernhard Ott dagegen entschied, einen Gemischten Satz zu machen, wofür er alle Trauben gemeinsam hätte ernten müssen. Stattdessen wartete er ab und las den Grünen und den Roten Veltliner, Riesling, Chardonnay, Sauvignon Blanc, Silvaner, </w:t>
      </w:r>
      <w:proofErr w:type="gramStart"/>
      <w:r>
        <w:rPr>
          <w:rFonts w:ascii="Arial" w:hAnsi="Arial" w:cs="Arial"/>
          <w:color w:val="292929"/>
        </w:rPr>
        <w:t>Müller Thurgau</w:t>
      </w:r>
      <w:proofErr w:type="gramEnd"/>
      <w:r>
        <w:rPr>
          <w:rFonts w:ascii="Arial" w:hAnsi="Arial" w:cs="Arial"/>
          <w:color w:val="292929"/>
        </w:rPr>
        <w:t>, Welschriesling, Neuburger, Traminer und Muskateller jeweils zu dem Zeitpunkt, der ihm richtig erschien. Schließlich muss der große Mann vom Wagram niemandem mehr etwas beweisen.</w:t>
      </w:r>
    </w:p>
    <w:p w14:paraId="6BF732FF" w14:textId="77777777" w:rsidR="007119DB" w:rsidRDefault="007119DB" w:rsidP="007119DB">
      <w:pPr>
        <w:rPr>
          <w:rFonts w:ascii="Arial" w:hAnsi="Arial" w:cs="Arial"/>
          <w:b/>
          <w:bCs/>
          <w:color w:val="292929"/>
          <w:sz w:val="24"/>
          <w:szCs w:val="24"/>
        </w:rPr>
      </w:pPr>
    </w:p>
    <w:p w14:paraId="673FBA5A" w14:textId="4B71E8A7" w:rsidR="007119DB" w:rsidRPr="007119DB" w:rsidRDefault="007119DB" w:rsidP="007119DB">
      <w:pPr>
        <w:rPr>
          <w:rFonts w:ascii="Arial" w:hAnsi="Arial" w:cs="Arial"/>
          <w:b/>
          <w:bCs/>
          <w:color w:val="292929"/>
          <w:sz w:val="24"/>
          <w:szCs w:val="24"/>
        </w:rPr>
      </w:pPr>
      <w:proofErr w:type="spellStart"/>
      <w:r w:rsidRPr="007119DB">
        <w:rPr>
          <w:rFonts w:ascii="Arial" w:hAnsi="Arial" w:cs="Arial"/>
          <w:b/>
          <w:bCs/>
          <w:color w:val="292929"/>
          <w:sz w:val="24"/>
          <w:szCs w:val="24"/>
        </w:rPr>
        <w:t>Dürnberg</w:t>
      </w:r>
      <w:proofErr w:type="spellEnd"/>
      <w:r w:rsidRPr="007119DB">
        <w:rPr>
          <w:rFonts w:ascii="Arial" w:hAnsi="Arial" w:cs="Arial"/>
          <w:b/>
          <w:bCs/>
          <w:color w:val="292929"/>
          <w:sz w:val="24"/>
          <w:szCs w:val="24"/>
        </w:rPr>
        <w:t>, Ortolan Cuvée Prestige Reserve 2021</w:t>
      </w:r>
    </w:p>
    <w:p w14:paraId="11A1B879" w14:textId="1771C03E" w:rsidR="007119DB" w:rsidRDefault="007119DB">
      <w:r w:rsidRPr="007119DB">
        <w:rPr>
          <w:rFonts w:ascii="Arial" w:hAnsi="Arial" w:cs="Arial"/>
        </w:rPr>
        <w:t xml:space="preserve">Mir seiner </w:t>
      </w:r>
      <w:proofErr w:type="spellStart"/>
      <w:r w:rsidRPr="007119DB">
        <w:rPr>
          <w:rFonts w:ascii="Arial" w:hAnsi="Arial" w:cs="Arial"/>
        </w:rPr>
        <w:t>Signature</w:t>
      </w:r>
      <w:proofErr w:type="spellEnd"/>
      <w:r w:rsidRPr="007119DB">
        <w:rPr>
          <w:rFonts w:ascii="Arial" w:hAnsi="Arial" w:cs="Arial"/>
        </w:rPr>
        <w:t xml:space="preserve">-Cuvée Ortolan erhebt sich </w:t>
      </w:r>
      <w:proofErr w:type="spellStart"/>
      <w:r w:rsidRPr="007119DB">
        <w:rPr>
          <w:rFonts w:ascii="Arial" w:hAnsi="Arial" w:cs="Arial"/>
        </w:rPr>
        <w:t>Dürnberg</w:t>
      </w:r>
      <w:proofErr w:type="spellEnd"/>
      <w:r w:rsidRPr="007119DB">
        <w:rPr>
          <w:rFonts w:ascii="Arial" w:hAnsi="Arial" w:cs="Arial"/>
        </w:rPr>
        <w:t xml:space="preserve"> über die DAC-Vorgaben des Weinviertels hinaus und legt einen Wein aus Burgunderrebsorten (85 Prozent Chardonnay, 10 Prozent Weißburgunder, 5 Prozent Grauburgunder), der, angelehnt an die Kellerpraktiken </w:t>
      </w:r>
      <w:proofErr w:type="gramStart"/>
      <w:r w:rsidRPr="007119DB">
        <w:rPr>
          <w:rFonts w:ascii="Arial" w:hAnsi="Arial" w:cs="Arial"/>
        </w:rPr>
        <w:t>des Burgund</w:t>
      </w:r>
      <w:proofErr w:type="gramEnd"/>
      <w:r w:rsidRPr="007119DB">
        <w:rPr>
          <w:rFonts w:ascii="Arial" w:hAnsi="Arial" w:cs="Arial"/>
        </w:rPr>
        <w:t>, etwa ein Jahr lang im Holz lag</w:t>
      </w:r>
      <w:r w:rsidRPr="007119DB">
        <w:t>.</w:t>
      </w:r>
    </w:p>
    <w:p w14:paraId="254B3DCA" w14:textId="77777777" w:rsidR="007119DB" w:rsidRDefault="007119DB" w:rsidP="007119DB">
      <w:pPr>
        <w:rPr>
          <w:rFonts w:ascii="Arial" w:hAnsi="Arial" w:cs="Arial"/>
          <w:b/>
          <w:bCs/>
          <w:sz w:val="24"/>
          <w:szCs w:val="24"/>
        </w:rPr>
      </w:pPr>
    </w:p>
    <w:p w14:paraId="590CAB1F" w14:textId="056C42CC" w:rsidR="007119DB" w:rsidRPr="007119DB" w:rsidRDefault="007119DB" w:rsidP="007119DB">
      <w:pPr>
        <w:rPr>
          <w:rFonts w:ascii="Arial" w:hAnsi="Arial" w:cs="Arial"/>
          <w:b/>
          <w:bCs/>
          <w:sz w:val="24"/>
          <w:szCs w:val="24"/>
        </w:rPr>
      </w:pPr>
      <w:r w:rsidRPr="007119DB">
        <w:rPr>
          <w:rFonts w:ascii="Arial" w:hAnsi="Arial" w:cs="Arial"/>
          <w:b/>
          <w:bCs/>
          <w:sz w:val="24"/>
          <w:szCs w:val="24"/>
        </w:rPr>
        <w:t xml:space="preserve">Erwin </w:t>
      </w:r>
      <w:proofErr w:type="spellStart"/>
      <w:r w:rsidRPr="007119DB">
        <w:rPr>
          <w:rFonts w:ascii="Arial" w:hAnsi="Arial" w:cs="Arial"/>
          <w:b/>
          <w:bCs/>
          <w:sz w:val="24"/>
          <w:szCs w:val="24"/>
        </w:rPr>
        <w:t>Tinhof</w:t>
      </w:r>
      <w:proofErr w:type="spellEnd"/>
      <w:r w:rsidRPr="007119DB">
        <w:rPr>
          <w:rFonts w:ascii="Arial" w:hAnsi="Arial" w:cs="Arial"/>
          <w:b/>
          <w:bCs/>
          <w:sz w:val="24"/>
          <w:szCs w:val="24"/>
        </w:rPr>
        <w:t xml:space="preserve">, </w:t>
      </w:r>
      <w:proofErr w:type="spellStart"/>
      <w:r w:rsidRPr="007119DB">
        <w:rPr>
          <w:rFonts w:ascii="Arial" w:hAnsi="Arial" w:cs="Arial"/>
          <w:b/>
          <w:bCs/>
          <w:sz w:val="24"/>
          <w:szCs w:val="24"/>
        </w:rPr>
        <w:t>Leithaberg</w:t>
      </w:r>
      <w:proofErr w:type="spellEnd"/>
      <w:r w:rsidRPr="007119DB">
        <w:rPr>
          <w:rFonts w:ascii="Arial" w:hAnsi="Arial" w:cs="Arial"/>
          <w:b/>
          <w:bCs/>
          <w:sz w:val="24"/>
          <w:szCs w:val="24"/>
        </w:rPr>
        <w:t xml:space="preserve"> Kalk 2021</w:t>
      </w:r>
    </w:p>
    <w:p w14:paraId="64C48E1D" w14:textId="76C6D3E9" w:rsidR="007119DB" w:rsidRDefault="007119DB">
      <w:pPr>
        <w:rPr>
          <w:rFonts w:ascii="Arial" w:hAnsi="Arial" w:cs="Arial"/>
        </w:rPr>
      </w:pPr>
      <w:r w:rsidRPr="007119DB">
        <w:rPr>
          <w:rFonts w:ascii="Arial" w:hAnsi="Arial" w:cs="Arial"/>
        </w:rPr>
        <w:t xml:space="preserve">Der </w:t>
      </w:r>
      <w:proofErr w:type="spellStart"/>
      <w:r w:rsidRPr="007119DB">
        <w:rPr>
          <w:rFonts w:ascii="Arial" w:hAnsi="Arial" w:cs="Arial"/>
        </w:rPr>
        <w:t>Leithaberg</w:t>
      </w:r>
      <w:proofErr w:type="spellEnd"/>
      <w:r w:rsidRPr="007119DB">
        <w:rPr>
          <w:rFonts w:ascii="Arial" w:hAnsi="Arial" w:cs="Arial"/>
        </w:rPr>
        <w:t xml:space="preserve"> DAC Kalk 2021 ist eine burgundisch anmutende Cuvée aus regionalen Sorten. 50 % Weißburgunder, 30 % Neuburger und 20 % Grünem Veltliner ergeben einen Weißwein mit sehr feiner, reifer gelber Apfelfrucht sowie Noten von Birne, Honigmelone, Walnuss und </w:t>
      </w:r>
      <w:proofErr w:type="spellStart"/>
      <w:r w:rsidRPr="007119DB">
        <w:rPr>
          <w:rFonts w:ascii="Arial" w:hAnsi="Arial" w:cs="Arial"/>
        </w:rPr>
        <w:t>Bisquit</w:t>
      </w:r>
      <w:proofErr w:type="spellEnd"/>
      <w:r w:rsidRPr="007119DB">
        <w:rPr>
          <w:rFonts w:ascii="Arial" w:hAnsi="Arial" w:cs="Arial"/>
        </w:rPr>
        <w:t xml:space="preserve">. Am Gaumen ist er sehr harmonisch mit einer dezenten, fein balancierten </w:t>
      </w:r>
      <w:proofErr w:type="spellStart"/>
      <w:r w:rsidRPr="007119DB">
        <w:rPr>
          <w:rFonts w:ascii="Arial" w:hAnsi="Arial" w:cs="Arial"/>
        </w:rPr>
        <w:t>Holznote</w:t>
      </w:r>
      <w:proofErr w:type="spellEnd"/>
      <w:r w:rsidRPr="007119DB">
        <w:rPr>
          <w:rFonts w:ascii="Arial" w:hAnsi="Arial" w:cs="Arial"/>
        </w:rPr>
        <w:t>.</w:t>
      </w:r>
    </w:p>
    <w:p w14:paraId="0D97FCC0" w14:textId="77777777" w:rsidR="00D45789" w:rsidRDefault="00D45789">
      <w:pPr>
        <w:rPr>
          <w:rFonts w:ascii="Arial" w:hAnsi="Arial" w:cs="Arial"/>
        </w:rPr>
      </w:pPr>
    </w:p>
    <w:p w14:paraId="090136C7" w14:textId="73136562" w:rsidR="00D45789" w:rsidRPr="00D45789" w:rsidRDefault="00D45789" w:rsidP="00D45789">
      <w:pPr>
        <w:rPr>
          <w:rFonts w:ascii="Arial" w:hAnsi="Arial" w:cs="Arial"/>
          <w:b/>
          <w:bCs/>
          <w:sz w:val="24"/>
          <w:szCs w:val="24"/>
        </w:rPr>
      </w:pPr>
      <w:proofErr w:type="spellStart"/>
      <w:r w:rsidRPr="00D45789">
        <w:rPr>
          <w:rFonts w:ascii="Arial" w:hAnsi="Arial" w:cs="Arial"/>
          <w:b/>
          <w:bCs/>
          <w:sz w:val="24"/>
          <w:szCs w:val="24"/>
        </w:rPr>
        <w:t>Velich</w:t>
      </w:r>
      <w:proofErr w:type="spellEnd"/>
      <w:r w:rsidRPr="00D45789">
        <w:rPr>
          <w:rFonts w:ascii="Arial" w:hAnsi="Arial" w:cs="Arial"/>
          <w:b/>
          <w:bCs/>
          <w:sz w:val="24"/>
          <w:szCs w:val="24"/>
        </w:rPr>
        <w:t xml:space="preserve">, </w:t>
      </w:r>
      <w:proofErr w:type="spellStart"/>
      <w:r w:rsidRPr="00D45789">
        <w:rPr>
          <w:rFonts w:ascii="Arial" w:hAnsi="Arial" w:cs="Arial"/>
          <w:b/>
          <w:bCs/>
          <w:sz w:val="24"/>
          <w:szCs w:val="24"/>
        </w:rPr>
        <w:t>To</w:t>
      </w:r>
      <w:proofErr w:type="spellEnd"/>
      <w:r w:rsidRPr="00D45789">
        <w:rPr>
          <w:rFonts w:ascii="Arial" w:hAnsi="Arial" w:cs="Arial"/>
          <w:b/>
          <w:bCs/>
          <w:sz w:val="24"/>
          <w:szCs w:val="24"/>
        </w:rPr>
        <w:t xml:space="preserve"> 2020</w:t>
      </w:r>
    </w:p>
    <w:p w14:paraId="09BED328" w14:textId="69BFFF98" w:rsidR="00D45789" w:rsidRDefault="00D45789">
      <w:pPr>
        <w:rPr>
          <w:rFonts w:ascii="Arial" w:hAnsi="Arial" w:cs="Arial"/>
        </w:rPr>
      </w:pPr>
      <w:r w:rsidRPr="00D45789">
        <w:rPr>
          <w:rFonts w:ascii="Arial" w:hAnsi="Arial" w:cs="Arial"/>
        </w:rPr>
        <w:t xml:space="preserve">Mit </w:t>
      </w:r>
      <w:proofErr w:type="spellStart"/>
      <w:r w:rsidRPr="00D45789">
        <w:rPr>
          <w:rFonts w:ascii="Arial" w:hAnsi="Arial" w:cs="Arial"/>
        </w:rPr>
        <w:t>To</w:t>
      </w:r>
      <w:proofErr w:type="spellEnd"/>
      <w:r w:rsidRPr="00D45789">
        <w:rPr>
          <w:rFonts w:ascii="Arial" w:hAnsi="Arial" w:cs="Arial"/>
        </w:rPr>
        <w:t xml:space="preserve">, ungarisch für „See“, ist der Neusiedlersee gemeint, der die hohe Weinqualität der Gegend prägt. Die saftige Cuvée aus </w:t>
      </w:r>
      <w:r w:rsidR="00D05A33">
        <w:rPr>
          <w:rFonts w:ascii="Arial" w:hAnsi="Arial" w:cs="Arial"/>
        </w:rPr>
        <w:t xml:space="preserve">85% </w:t>
      </w:r>
      <w:r w:rsidRPr="00D45789">
        <w:rPr>
          <w:rFonts w:ascii="Arial" w:hAnsi="Arial" w:cs="Arial"/>
        </w:rPr>
        <w:t>Chardonnay,</w:t>
      </w:r>
      <w:r w:rsidR="00D05A33">
        <w:rPr>
          <w:rFonts w:ascii="Arial" w:hAnsi="Arial" w:cs="Arial"/>
        </w:rPr>
        <w:t xml:space="preserve">10% </w:t>
      </w:r>
      <w:r w:rsidRPr="00D45789">
        <w:rPr>
          <w:rFonts w:ascii="Arial" w:hAnsi="Arial" w:cs="Arial"/>
        </w:rPr>
        <w:t xml:space="preserve">Sauvignon und </w:t>
      </w:r>
      <w:r w:rsidR="00D05A33">
        <w:rPr>
          <w:rFonts w:ascii="Arial" w:hAnsi="Arial" w:cs="Arial"/>
        </w:rPr>
        <w:t xml:space="preserve">5% </w:t>
      </w:r>
      <w:r w:rsidRPr="00D45789">
        <w:rPr>
          <w:rFonts w:ascii="Arial" w:hAnsi="Arial" w:cs="Arial"/>
        </w:rPr>
        <w:t>Welschriesling punktet mit gelber Tropenfrucht, Kräutern, Mineralität und viel Substanz.</w:t>
      </w:r>
    </w:p>
    <w:p w14:paraId="41D1E83A" w14:textId="77777777" w:rsidR="00734AFE" w:rsidRDefault="00734AFE">
      <w:pPr>
        <w:rPr>
          <w:rFonts w:ascii="Arial" w:hAnsi="Arial" w:cs="Arial"/>
        </w:rPr>
      </w:pPr>
    </w:p>
    <w:p w14:paraId="5F8B095D" w14:textId="43AC5658" w:rsidR="00734AFE" w:rsidRPr="00B2612D" w:rsidRDefault="00734AFE">
      <w:pPr>
        <w:rPr>
          <w:rFonts w:ascii="Arial" w:hAnsi="Arial" w:cs="Arial"/>
          <w:b/>
          <w:bCs/>
          <w:sz w:val="24"/>
          <w:szCs w:val="24"/>
        </w:rPr>
      </w:pPr>
      <w:r w:rsidRPr="00B2612D">
        <w:rPr>
          <w:rFonts w:ascii="Arial" w:hAnsi="Arial" w:cs="Arial"/>
          <w:b/>
          <w:bCs/>
          <w:sz w:val="24"/>
          <w:szCs w:val="24"/>
        </w:rPr>
        <w:t>Michael Gindl SOL 2012</w:t>
      </w:r>
    </w:p>
    <w:p w14:paraId="4F177B33" w14:textId="4FBC0FA3" w:rsidR="00734AFE" w:rsidRDefault="00734AFE">
      <w:pPr>
        <w:rPr>
          <w:rFonts w:ascii="Arial" w:hAnsi="Arial" w:cs="Arial"/>
        </w:rPr>
      </w:pPr>
      <w:r>
        <w:rPr>
          <w:rFonts w:ascii="Arial" w:hAnsi="Arial" w:cs="Arial"/>
        </w:rPr>
        <w:t>Cuv</w:t>
      </w:r>
      <w:r w:rsidRPr="00734AFE">
        <w:rPr>
          <w:rFonts w:ascii="Arial" w:hAnsi="Arial" w:cs="Arial"/>
        </w:rPr>
        <w:t>é</w:t>
      </w:r>
      <w:r>
        <w:rPr>
          <w:rFonts w:ascii="Arial" w:hAnsi="Arial" w:cs="Arial"/>
        </w:rPr>
        <w:t xml:space="preserve">e aus </w:t>
      </w:r>
      <w:r w:rsidR="001C4CEF">
        <w:rPr>
          <w:rFonts w:ascii="Arial" w:hAnsi="Arial" w:cs="Arial"/>
        </w:rPr>
        <w:t xml:space="preserve">50% </w:t>
      </w:r>
      <w:r w:rsidRPr="00734AFE">
        <w:rPr>
          <w:rFonts w:ascii="Arial" w:hAnsi="Arial" w:cs="Arial"/>
        </w:rPr>
        <w:t>Grüner Veltliner</w:t>
      </w:r>
      <w:r>
        <w:rPr>
          <w:rFonts w:ascii="Arial" w:hAnsi="Arial" w:cs="Arial"/>
        </w:rPr>
        <w:t xml:space="preserve"> und </w:t>
      </w:r>
      <w:r w:rsidR="001C4CEF">
        <w:rPr>
          <w:rFonts w:ascii="Arial" w:hAnsi="Arial" w:cs="Arial"/>
        </w:rPr>
        <w:t xml:space="preserve">50% </w:t>
      </w:r>
      <w:r w:rsidRPr="00734AFE">
        <w:rPr>
          <w:rFonts w:ascii="Arial" w:hAnsi="Arial" w:cs="Arial"/>
        </w:rPr>
        <w:t>Pinot Blanc</w:t>
      </w:r>
      <w:r>
        <w:rPr>
          <w:rFonts w:ascii="Arial" w:hAnsi="Arial" w:cs="Arial"/>
        </w:rPr>
        <w:t xml:space="preserve">, </w:t>
      </w:r>
      <w:r w:rsidRPr="00734AFE">
        <w:rPr>
          <w:rFonts w:ascii="Arial" w:hAnsi="Arial" w:cs="Arial"/>
        </w:rPr>
        <w:t>im Keller setzt Michael Gindl seine Ideologie des Naturweins fort – er lässt seine Weine spontan vergären und auch von Aromahefen hält er nichts. Bei den beiden Weinen „Sol“ und „</w:t>
      </w:r>
      <w:proofErr w:type="spellStart"/>
      <w:r w:rsidRPr="00734AFE">
        <w:rPr>
          <w:rFonts w:ascii="Arial" w:hAnsi="Arial" w:cs="Arial"/>
        </w:rPr>
        <w:t>Butteo</w:t>
      </w:r>
      <w:proofErr w:type="spellEnd"/>
      <w:r w:rsidRPr="00734AFE">
        <w:rPr>
          <w:rFonts w:ascii="Arial" w:hAnsi="Arial" w:cs="Arial"/>
        </w:rPr>
        <w:t xml:space="preserve"> 12“ verzichtet der Winzer sogar auf Schwefel und Filtration und lagert sie in Fässern, deren Holz aus seinem eigenen Wald stammt.</w:t>
      </w:r>
    </w:p>
    <w:p w14:paraId="02231BA6" w14:textId="77777777" w:rsidR="00734AFE" w:rsidRDefault="00734AFE">
      <w:pPr>
        <w:rPr>
          <w:rFonts w:ascii="Arial" w:hAnsi="Arial" w:cs="Arial"/>
        </w:rPr>
      </w:pPr>
    </w:p>
    <w:p w14:paraId="4908857E" w14:textId="0641CEB4" w:rsidR="00734AFE" w:rsidRPr="00B2612D" w:rsidRDefault="00B2612D" w:rsidP="00B2612D">
      <w:pPr>
        <w:rPr>
          <w:rFonts w:ascii="Arial" w:hAnsi="Arial" w:cs="Arial"/>
          <w:b/>
          <w:bCs/>
          <w:sz w:val="24"/>
          <w:szCs w:val="24"/>
        </w:rPr>
      </w:pPr>
      <w:r w:rsidRPr="00B2612D">
        <w:rPr>
          <w:rFonts w:ascii="Arial" w:hAnsi="Arial" w:cs="Arial"/>
          <w:b/>
          <w:bCs/>
          <w:sz w:val="24"/>
          <w:szCs w:val="24"/>
        </w:rPr>
        <w:t>Rosi Schuster, Aus den Dörfern Rot 2021</w:t>
      </w:r>
    </w:p>
    <w:p w14:paraId="0B7F0FFB" w14:textId="1976215F" w:rsidR="00734AFE" w:rsidRDefault="00B2612D">
      <w:pPr>
        <w:rPr>
          <w:rFonts w:ascii="Arial" w:hAnsi="Arial" w:cs="Arial"/>
        </w:rPr>
      </w:pPr>
      <w:r w:rsidRPr="00B2612D">
        <w:rPr>
          <w:rFonts w:ascii="Arial" w:hAnsi="Arial" w:cs="Arial"/>
        </w:rPr>
        <w:t xml:space="preserve">Für Eleganz und Feinheit steht schon Hannes Schusters roter Einstiegswein, der aus den Dörfern Sankt Margarethen, </w:t>
      </w:r>
      <w:proofErr w:type="spellStart"/>
      <w:r w:rsidRPr="00B2612D">
        <w:rPr>
          <w:rFonts w:ascii="Arial" w:hAnsi="Arial" w:cs="Arial"/>
        </w:rPr>
        <w:t>Zagersdorf</w:t>
      </w:r>
      <w:proofErr w:type="spellEnd"/>
      <w:r w:rsidRPr="00B2612D">
        <w:rPr>
          <w:rFonts w:ascii="Arial" w:hAnsi="Arial" w:cs="Arial"/>
        </w:rPr>
        <w:t xml:space="preserve"> und </w:t>
      </w:r>
      <w:proofErr w:type="spellStart"/>
      <w:r w:rsidRPr="00B2612D">
        <w:rPr>
          <w:rFonts w:ascii="Arial" w:hAnsi="Arial" w:cs="Arial"/>
        </w:rPr>
        <w:t>Oslip</w:t>
      </w:r>
      <w:proofErr w:type="spellEnd"/>
      <w:r w:rsidRPr="00B2612D">
        <w:rPr>
          <w:rFonts w:ascii="Arial" w:hAnsi="Arial" w:cs="Arial"/>
        </w:rPr>
        <w:t xml:space="preserve"> im Burgenland stammt und die Sorten Rotburger – wie der Winzer den </w:t>
      </w:r>
      <w:proofErr w:type="spellStart"/>
      <w:r w:rsidRPr="00B2612D">
        <w:rPr>
          <w:rFonts w:ascii="Arial" w:hAnsi="Arial" w:cs="Arial"/>
        </w:rPr>
        <w:t>Zweigelt</w:t>
      </w:r>
      <w:proofErr w:type="spellEnd"/>
      <w:r w:rsidRPr="00B2612D">
        <w:rPr>
          <w:rFonts w:ascii="Arial" w:hAnsi="Arial" w:cs="Arial"/>
        </w:rPr>
        <w:t xml:space="preserve"> bevorzugt nennt –, Sankt Laurent und Blaufränkisch vereint.</w:t>
      </w:r>
      <w:r w:rsidRPr="00B2612D">
        <w:t xml:space="preserve"> </w:t>
      </w:r>
      <w:r w:rsidRPr="00B2612D">
        <w:rPr>
          <w:rFonts w:ascii="Arial" w:hAnsi="Arial" w:cs="Arial"/>
        </w:rPr>
        <w:t>Ungeschönt, unfiltriert, unverfälscht und dabei immer zart, niemals laut. Das ist der Stil des Hauses.</w:t>
      </w:r>
    </w:p>
    <w:p w14:paraId="4A7ACA94" w14:textId="77777777" w:rsidR="00B2612D" w:rsidRDefault="00B2612D">
      <w:pPr>
        <w:rPr>
          <w:rFonts w:ascii="Arial" w:hAnsi="Arial" w:cs="Arial"/>
        </w:rPr>
      </w:pPr>
    </w:p>
    <w:p w14:paraId="7F2D8B1A" w14:textId="1A55F6E1" w:rsidR="00B2612D" w:rsidRPr="00B2612D" w:rsidRDefault="00B2612D" w:rsidP="00B2612D">
      <w:pPr>
        <w:rPr>
          <w:rFonts w:ascii="Arial" w:hAnsi="Arial" w:cs="Arial"/>
          <w:b/>
          <w:bCs/>
          <w:sz w:val="24"/>
          <w:szCs w:val="24"/>
        </w:rPr>
      </w:pPr>
      <w:r w:rsidRPr="00B2612D">
        <w:rPr>
          <w:rFonts w:ascii="Arial" w:hAnsi="Arial" w:cs="Arial"/>
          <w:b/>
          <w:bCs/>
          <w:sz w:val="24"/>
          <w:szCs w:val="24"/>
        </w:rPr>
        <w:t>Claus Preisinger, Heideboden 2022</w:t>
      </w:r>
    </w:p>
    <w:p w14:paraId="1FDC1ABF" w14:textId="57A49AE9" w:rsidR="00B2612D" w:rsidRDefault="00B2612D">
      <w:pPr>
        <w:rPr>
          <w:rFonts w:ascii="Arial" w:hAnsi="Arial" w:cs="Arial"/>
        </w:rPr>
      </w:pPr>
      <w:r w:rsidRPr="00B2612D">
        <w:rPr>
          <w:rFonts w:ascii="Arial" w:hAnsi="Arial" w:cs="Arial"/>
        </w:rPr>
        <w:t xml:space="preserve">Cuvée </w:t>
      </w:r>
      <w:r>
        <w:rPr>
          <w:rFonts w:ascii="Arial" w:hAnsi="Arial" w:cs="Arial"/>
        </w:rPr>
        <w:t xml:space="preserve">aus 70 % Merlot und 30 % </w:t>
      </w:r>
      <w:proofErr w:type="spellStart"/>
      <w:r>
        <w:rPr>
          <w:rFonts w:ascii="Arial" w:hAnsi="Arial" w:cs="Arial"/>
        </w:rPr>
        <w:t>Zweigelt</w:t>
      </w:r>
      <w:proofErr w:type="spellEnd"/>
      <w:r>
        <w:rPr>
          <w:rFonts w:ascii="Arial" w:hAnsi="Arial" w:cs="Arial"/>
        </w:rPr>
        <w:t xml:space="preserve">. </w:t>
      </w:r>
      <w:r w:rsidRPr="00B2612D">
        <w:rPr>
          <w:rFonts w:ascii="Arial" w:hAnsi="Arial" w:cs="Arial"/>
        </w:rPr>
        <w:t>Die Biotrauben für den Heideboden wachsen in der gleichnamigen Großlage am Ostufer des Neusiedler Sees, die sich durch vielseitige Böden von Schwarzerde über kalkfreiem Kies bis Lehm auszeichnet.</w:t>
      </w:r>
    </w:p>
    <w:p w14:paraId="3D8E534F" w14:textId="77777777" w:rsidR="00BC7DB8" w:rsidRDefault="00BC7DB8" w:rsidP="00BC7DB8">
      <w:pPr>
        <w:rPr>
          <w:rFonts w:ascii="Arial" w:hAnsi="Arial" w:cs="Arial"/>
        </w:rPr>
      </w:pPr>
    </w:p>
    <w:p w14:paraId="0E669F93" w14:textId="55EFE6BA" w:rsidR="00B2612D" w:rsidRPr="00D63410" w:rsidRDefault="00BC7DB8" w:rsidP="00BC7DB8">
      <w:pPr>
        <w:rPr>
          <w:rFonts w:ascii="Arial" w:hAnsi="Arial" w:cs="Arial"/>
          <w:b/>
          <w:bCs/>
          <w:sz w:val="24"/>
          <w:szCs w:val="24"/>
        </w:rPr>
      </w:pPr>
      <w:proofErr w:type="spellStart"/>
      <w:r w:rsidRPr="00D63410">
        <w:rPr>
          <w:rFonts w:ascii="Arial" w:hAnsi="Arial" w:cs="Arial"/>
          <w:b/>
          <w:bCs/>
          <w:sz w:val="24"/>
          <w:szCs w:val="24"/>
        </w:rPr>
        <w:t>Umathum</w:t>
      </w:r>
      <w:proofErr w:type="spellEnd"/>
      <w:r w:rsidRPr="00D63410">
        <w:rPr>
          <w:rFonts w:ascii="Arial" w:hAnsi="Arial" w:cs="Arial"/>
          <w:b/>
          <w:bCs/>
          <w:sz w:val="24"/>
          <w:szCs w:val="24"/>
        </w:rPr>
        <w:t xml:space="preserve">, </w:t>
      </w:r>
      <w:proofErr w:type="spellStart"/>
      <w:r w:rsidRPr="00D63410">
        <w:rPr>
          <w:rFonts w:ascii="Arial" w:hAnsi="Arial" w:cs="Arial"/>
          <w:b/>
          <w:bCs/>
          <w:sz w:val="24"/>
          <w:szCs w:val="24"/>
        </w:rPr>
        <w:t>Haideboden</w:t>
      </w:r>
      <w:proofErr w:type="spellEnd"/>
      <w:r w:rsidRPr="00D63410">
        <w:rPr>
          <w:rFonts w:ascii="Arial" w:hAnsi="Arial" w:cs="Arial"/>
          <w:b/>
          <w:bCs/>
          <w:sz w:val="24"/>
          <w:szCs w:val="24"/>
        </w:rPr>
        <w:t xml:space="preserve"> 2020</w:t>
      </w:r>
    </w:p>
    <w:p w14:paraId="54746ED8" w14:textId="4FE1E2A2" w:rsidR="00B2612D" w:rsidRDefault="00BC7DB8">
      <w:pPr>
        <w:rPr>
          <w:rFonts w:ascii="Arial" w:hAnsi="Arial" w:cs="Arial"/>
        </w:rPr>
      </w:pPr>
      <w:r w:rsidRPr="00BC7DB8">
        <w:rPr>
          <w:rFonts w:ascii="Arial" w:hAnsi="Arial" w:cs="Arial"/>
        </w:rPr>
        <w:t xml:space="preserve">Die edle Cuvée aus 75 Prozent </w:t>
      </w:r>
      <w:proofErr w:type="spellStart"/>
      <w:r w:rsidRPr="00BC7DB8">
        <w:rPr>
          <w:rFonts w:ascii="Arial" w:hAnsi="Arial" w:cs="Arial"/>
        </w:rPr>
        <w:t>Zweigelt</w:t>
      </w:r>
      <w:proofErr w:type="spellEnd"/>
      <w:r w:rsidRPr="00BC7DB8">
        <w:rPr>
          <w:rFonts w:ascii="Arial" w:hAnsi="Arial" w:cs="Arial"/>
        </w:rPr>
        <w:t xml:space="preserve">, 15 Prozent Blaufränkisch und 10 Prozent Cabernet Franc, die Josef </w:t>
      </w:r>
      <w:proofErr w:type="spellStart"/>
      <w:r w:rsidRPr="00BC7DB8">
        <w:rPr>
          <w:rFonts w:ascii="Arial" w:hAnsi="Arial" w:cs="Arial"/>
        </w:rPr>
        <w:t>Umathum</w:t>
      </w:r>
      <w:proofErr w:type="spellEnd"/>
      <w:r w:rsidRPr="00BC7DB8">
        <w:rPr>
          <w:rFonts w:ascii="Arial" w:hAnsi="Arial" w:cs="Arial"/>
        </w:rPr>
        <w:t xml:space="preserve"> seit 1991 unter dem Namen </w:t>
      </w:r>
      <w:proofErr w:type="spellStart"/>
      <w:r w:rsidRPr="00BC7DB8">
        <w:rPr>
          <w:rFonts w:ascii="Arial" w:hAnsi="Arial" w:cs="Arial"/>
        </w:rPr>
        <w:t>Haideboden</w:t>
      </w:r>
      <w:proofErr w:type="spellEnd"/>
      <w:r w:rsidRPr="00BC7DB8">
        <w:rPr>
          <w:rFonts w:ascii="Arial" w:hAnsi="Arial" w:cs="Arial"/>
        </w:rPr>
        <w:t xml:space="preserve"> herstellt, hat inzwischen viele Nachahmer gefunden. Das Original wächst auf sandiger schwarzer Erde mit Donauschotter zwischen dem Seewinkel und der </w:t>
      </w:r>
      <w:proofErr w:type="spellStart"/>
      <w:r w:rsidRPr="00BC7DB8">
        <w:rPr>
          <w:rFonts w:ascii="Arial" w:hAnsi="Arial" w:cs="Arial"/>
        </w:rPr>
        <w:t>Parndorfer</w:t>
      </w:r>
      <w:proofErr w:type="spellEnd"/>
      <w:r w:rsidRPr="00BC7DB8">
        <w:rPr>
          <w:rFonts w:ascii="Arial" w:hAnsi="Arial" w:cs="Arial"/>
        </w:rPr>
        <w:t xml:space="preserve"> Platte</w:t>
      </w:r>
    </w:p>
    <w:p w14:paraId="3B17A168" w14:textId="77777777" w:rsidR="00BC7DB8" w:rsidRDefault="00BC7DB8">
      <w:pPr>
        <w:rPr>
          <w:rFonts w:ascii="Arial" w:hAnsi="Arial" w:cs="Arial"/>
        </w:rPr>
      </w:pPr>
    </w:p>
    <w:p w14:paraId="01083179" w14:textId="7326157B" w:rsidR="00BC7DB8" w:rsidRPr="00BC7DB8" w:rsidRDefault="00BC7DB8" w:rsidP="00BC7DB8">
      <w:pPr>
        <w:rPr>
          <w:rFonts w:ascii="Arial" w:hAnsi="Arial" w:cs="Arial"/>
          <w:b/>
          <w:bCs/>
          <w:sz w:val="24"/>
          <w:szCs w:val="24"/>
        </w:rPr>
      </w:pPr>
      <w:proofErr w:type="spellStart"/>
      <w:r w:rsidRPr="00BC7DB8">
        <w:rPr>
          <w:rFonts w:ascii="Arial" w:hAnsi="Arial" w:cs="Arial"/>
          <w:b/>
          <w:bCs/>
          <w:sz w:val="24"/>
          <w:szCs w:val="24"/>
        </w:rPr>
        <w:t>Netzl</w:t>
      </w:r>
      <w:proofErr w:type="spellEnd"/>
      <w:r w:rsidRPr="00BC7DB8">
        <w:rPr>
          <w:rFonts w:ascii="Arial" w:hAnsi="Arial" w:cs="Arial"/>
          <w:b/>
          <w:bCs/>
          <w:sz w:val="24"/>
          <w:szCs w:val="24"/>
        </w:rPr>
        <w:t xml:space="preserve">, Edles Tal </w:t>
      </w:r>
      <w:proofErr w:type="spellStart"/>
      <w:r w:rsidRPr="00BC7DB8">
        <w:rPr>
          <w:rFonts w:ascii="Arial" w:hAnsi="Arial" w:cs="Arial"/>
          <w:b/>
          <w:bCs/>
          <w:sz w:val="24"/>
          <w:szCs w:val="24"/>
        </w:rPr>
        <w:t>Göttlesbrunn</w:t>
      </w:r>
      <w:proofErr w:type="spellEnd"/>
      <w:r w:rsidRPr="00BC7DB8">
        <w:rPr>
          <w:rFonts w:ascii="Arial" w:hAnsi="Arial" w:cs="Arial"/>
          <w:b/>
          <w:bCs/>
          <w:sz w:val="24"/>
          <w:szCs w:val="24"/>
        </w:rPr>
        <w:t xml:space="preserve"> 2020</w:t>
      </w:r>
    </w:p>
    <w:p w14:paraId="3498980B" w14:textId="325EA5F5" w:rsidR="00BC7DB8" w:rsidRDefault="00BC7DB8" w:rsidP="00BC7DB8">
      <w:pPr>
        <w:rPr>
          <w:rFonts w:ascii="Arial" w:hAnsi="Arial" w:cs="Arial"/>
        </w:rPr>
      </w:pPr>
      <w:proofErr w:type="spellStart"/>
      <w:r w:rsidRPr="00BC7DB8">
        <w:rPr>
          <w:rFonts w:ascii="Arial" w:hAnsi="Arial" w:cs="Arial"/>
        </w:rPr>
        <w:t>CarnuntumDAC</w:t>
      </w:r>
      <w:proofErr w:type="spellEnd"/>
    </w:p>
    <w:p w14:paraId="1849BEBA" w14:textId="2E719A57" w:rsidR="00BC7DB8" w:rsidRDefault="00BC7DB8">
      <w:pPr>
        <w:rPr>
          <w:rFonts w:ascii="Arial" w:hAnsi="Arial" w:cs="Arial"/>
        </w:rPr>
      </w:pPr>
      <w:r w:rsidRPr="00BC7DB8">
        <w:rPr>
          <w:rFonts w:ascii="Arial" w:hAnsi="Arial" w:cs="Arial"/>
        </w:rPr>
        <w:t xml:space="preserve">Tolle Cuvée aus </w:t>
      </w:r>
      <w:r>
        <w:rPr>
          <w:rFonts w:ascii="Arial" w:hAnsi="Arial" w:cs="Arial"/>
        </w:rPr>
        <w:t xml:space="preserve">70% </w:t>
      </w:r>
      <w:proofErr w:type="spellStart"/>
      <w:r w:rsidRPr="00BC7DB8">
        <w:rPr>
          <w:rFonts w:ascii="Arial" w:hAnsi="Arial" w:cs="Arial"/>
        </w:rPr>
        <w:t>Zweigelt</w:t>
      </w:r>
      <w:proofErr w:type="spellEnd"/>
      <w:r w:rsidRPr="00BC7DB8">
        <w:rPr>
          <w:rFonts w:ascii="Arial" w:hAnsi="Arial" w:cs="Arial"/>
        </w:rPr>
        <w:t xml:space="preserve">, </w:t>
      </w:r>
      <w:r>
        <w:rPr>
          <w:rFonts w:ascii="Arial" w:hAnsi="Arial" w:cs="Arial"/>
        </w:rPr>
        <w:t xml:space="preserve">20% </w:t>
      </w:r>
      <w:r w:rsidRPr="00BC7DB8">
        <w:rPr>
          <w:rFonts w:ascii="Arial" w:hAnsi="Arial" w:cs="Arial"/>
        </w:rPr>
        <w:t xml:space="preserve">Merlot und </w:t>
      </w:r>
      <w:r>
        <w:rPr>
          <w:rFonts w:ascii="Arial" w:hAnsi="Arial" w:cs="Arial"/>
        </w:rPr>
        <w:t xml:space="preserve">10% </w:t>
      </w:r>
      <w:r w:rsidRPr="00BC7DB8">
        <w:rPr>
          <w:rFonts w:ascii="Arial" w:hAnsi="Arial" w:cs="Arial"/>
        </w:rPr>
        <w:t>Syrah mit Aromen von dunkler Beerenfrucht, Schoko- und Orangennoten. Das Edle Tal ist wahrlich edel, herrlich elegant und saftig!</w:t>
      </w:r>
    </w:p>
    <w:p w14:paraId="7B3D4FAB" w14:textId="77777777" w:rsidR="00BC7DB8" w:rsidRPr="00BC7DB8" w:rsidRDefault="00BC7DB8" w:rsidP="00BC7DB8">
      <w:pPr>
        <w:rPr>
          <w:rFonts w:ascii="Arial" w:hAnsi="Arial" w:cs="Arial"/>
          <w:i/>
          <w:iCs/>
        </w:rPr>
      </w:pPr>
      <w:r w:rsidRPr="00BC7DB8">
        <w:rPr>
          <w:rFonts w:ascii="Arial" w:hAnsi="Arial" w:cs="Arial"/>
          <w:i/>
          <w:iCs/>
        </w:rPr>
        <w:t>Carnuntum DAC</w:t>
      </w:r>
    </w:p>
    <w:p w14:paraId="3C24AC66" w14:textId="603C0FF7" w:rsidR="00BC7DB8" w:rsidRPr="00BC7DB8" w:rsidRDefault="00BC7DB8" w:rsidP="00BC7DB8">
      <w:pPr>
        <w:rPr>
          <w:rFonts w:ascii="Arial" w:hAnsi="Arial" w:cs="Arial"/>
        </w:rPr>
      </w:pPr>
      <w:r w:rsidRPr="00BC7DB8">
        <w:rPr>
          <w:rFonts w:ascii="Arial" w:hAnsi="Arial" w:cs="Arial"/>
        </w:rPr>
        <w:t xml:space="preserve">Rebsorten: </w:t>
      </w:r>
      <w:proofErr w:type="spellStart"/>
      <w:r w:rsidRPr="00BC7DB8">
        <w:rPr>
          <w:rFonts w:ascii="Arial" w:hAnsi="Arial" w:cs="Arial"/>
        </w:rPr>
        <w:t>Zweigelt</w:t>
      </w:r>
      <w:proofErr w:type="spellEnd"/>
      <w:r w:rsidRPr="00BC7DB8">
        <w:rPr>
          <w:rFonts w:ascii="Arial" w:hAnsi="Arial" w:cs="Arial"/>
        </w:rPr>
        <w:t>, Blaufränkisch, Chardonnay, Weißburgunder, Grüner Veltliner oder Cuvées (bis zu ⅓ andere Qualitätsweinrebsorten)</w:t>
      </w:r>
    </w:p>
    <w:p w14:paraId="0638324E" w14:textId="77777777" w:rsidR="00BC7DB8" w:rsidRDefault="00BC7DB8">
      <w:pPr>
        <w:rPr>
          <w:rFonts w:ascii="Arial" w:hAnsi="Arial" w:cs="Arial"/>
        </w:rPr>
      </w:pPr>
    </w:p>
    <w:p w14:paraId="73A72987" w14:textId="77777777" w:rsidR="009905B5" w:rsidRDefault="009905B5">
      <w:pPr>
        <w:rPr>
          <w:rFonts w:ascii="Arial" w:hAnsi="Arial" w:cs="Arial"/>
        </w:rPr>
      </w:pPr>
    </w:p>
    <w:p w14:paraId="5C81C3D1" w14:textId="0C8B5DAC" w:rsidR="009905B5" w:rsidRPr="009905B5" w:rsidRDefault="009905B5" w:rsidP="009905B5">
      <w:pPr>
        <w:rPr>
          <w:rFonts w:ascii="Arial" w:hAnsi="Arial" w:cs="Arial"/>
          <w:b/>
          <w:bCs/>
          <w:sz w:val="24"/>
          <w:szCs w:val="24"/>
        </w:rPr>
      </w:pPr>
      <w:r w:rsidRPr="009905B5">
        <w:rPr>
          <w:rFonts w:ascii="Arial" w:hAnsi="Arial" w:cs="Arial"/>
          <w:b/>
          <w:bCs/>
          <w:sz w:val="24"/>
          <w:szCs w:val="24"/>
        </w:rPr>
        <w:t>Markowitsch, Ried Rosenberg 1ÖTW Erste Lage 2021</w:t>
      </w:r>
    </w:p>
    <w:p w14:paraId="10BF7C1D" w14:textId="7942102C" w:rsidR="009905B5" w:rsidRDefault="009905B5" w:rsidP="009905B5">
      <w:pPr>
        <w:rPr>
          <w:rFonts w:ascii="Arial" w:hAnsi="Arial" w:cs="Arial"/>
        </w:rPr>
      </w:pPr>
      <w:proofErr w:type="spellStart"/>
      <w:r w:rsidRPr="009905B5">
        <w:rPr>
          <w:rFonts w:ascii="Arial" w:hAnsi="Arial" w:cs="Arial"/>
        </w:rPr>
        <w:t>CarnuntumDAC</w:t>
      </w:r>
      <w:proofErr w:type="spellEnd"/>
    </w:p>
    <w:p w14:paraId="34A554AB" w14:textId="5CA4CC8E" w:rsidR="009905B5" w:rsidRDefault="009905B5">
      <w:pPr>
        <w:rPr>
          <w:rFonts w:ascii="Arial" w:hAnsi="Arial" w:cs="Arial"/>
        </w:rPr>
      </w:pPr>
      <w:r w:rsidRPr="009905B5">
        <w:rPr>
          <w:rFonts w:ascii="Arial" w:hAnsi="Arial" w:cs="Arial"/>
        </w:rPr>
        <w:t xml:space="preserve">Der große Carnuntum-Klassiker aus </w:t>
      </w:r>
      <w:r>
        <w:rPr>
          <w:rFonts w:ascii="Arial" w:hAnsi="Arial" w:cs="Arial"/>
        </w:rPr>
        <w:t xml:space="preserve">55% </w:t>
      </w:r>
      <w:proofErr w:type="spellStart"/>
      <w:r w:rsidRPr="009905B5">
        <w:rPr>
          <w:rFonts w:ascii="Arial" w:hAnsi="Arial" w:cs="Arial"/>
        </w:rPr>
        <w:t>Zweigelt</w:t>
      </w:r>
      <w:proofErr w:type="spellEnd"/>
      <w:r w:rsidRPr="009905B5">
        <w:rPr>
          <w:rFonts w:ascii="Arial" w:hAnsi="Arial" w:cs="Arial"/>
        </w:rPr>
        <w:t xml:space="preserve">, </w:t>
      </w:r>
      <w:r>
        <w:rPr>
          <w:rFonts w:ascii="Arial" w:hAnsi="Arial" w:cs="Arial"/>
        </w:rPr>
        <w:t xml:space="preserve">30% </w:t>
      </w:r>
      <w:r w:rsidRPr="009905B5">
        <w:rPr>
          <w:rFonts w:ascii="Arial" w:hAnsi="Arial" w:cs="Arial"/>
        </w:rPr>
        <w:t xml:space="preserve">Merlot und </w:t>
      </w:r>
      <w:r>
        <w:rPr>
          <w:rFonts w:ascii="Arial" w:hAnsi="Arial" w:cs="Arial"/>
        </w:rPr>
        <w:t xml:space="preserve">15% </w:t>
      </w:r>
      <w:r w:rsidRPr="009905B5">
        <w:rPr>
          <w:rFonts w:ascii="Arial" w:hAnsi="Arial" w:cs="Arial"/>
        </w:rPr>
        <w:t>Blaufränkisch ist jedes Jahr eine sichere Bank. Perfekte Reife und präziser Ausbau sorgen für einen engmaschigen Wein mit Eleganz und Kraft, an dem Rotwein-Fans nicht vorbeikommen.</w:t>
      </w:r>
    </w:p>
    <w:p w14:paraId="3C7C347E" w14:textId="77777777" w:rsidR="009905B5" w:rsidRDefault="009905B5">
      <w:pPr>
        <w:rPr>
          <w:rFonts w:ascii="Arial" w:hAnsi="Arial" w:cs="Arial"/>
        </w:rPr>
      </w:pPr>
    </w:p>
    <w:p w14:paraId="792C732F" w14:textId="51ED1F22" w:rsidR="004A7525" w:rsidRPr="004A7525" w:rsidRDefault="004A7525" w:rsidP="004A7525">
      <w:pPr>
        <w:rPr>
          <w:rFonts w:ascii="Arial" w:hAnsi="Arial" w:cs="Arial"/>
          <w:b/>
          <w:bCs/>
          <w:sz w:val="24"/>
          <w:szCs w:val="24"/>
        </w:rPr>
      </w:pPr>
      <w:r w:rsidRPr="004A7525">
        <w:rPr>
          <w:rFonts w:ascii="Arial" w:hAnsi="Arial" w:cs="Arial"/>
          <w:b/>
          <w:bCs/>
          <w:sz w:val="24"/>
          <w:szCs w:val="24"/>
        </w:rPr>
        <w:t xml:space="preserve">K+K </w:t>
      </w:r>
      <w:proofErr w:type="spellStart"/>
      <w:r w:rsidRPr="004A7525">
        <w:rPr>
          <w:rFonts w:ascii="Arial" w:hAnsi="Arial" w:cs="Arial"/>
          <w:b/>
          <w:bCs/>
          <w:sz w:val="24"/>
          <w:szCs w:val="24"/>
        </w:rPr>
        <w:t>Kirnbauer</w:t>
      </w:r>
      <w:proofErr w:type="spellEnd"/>
      <w:r w:rsidRPr="004A7525">
        <w:rPr>
          <w:rFonts w:ascii="Arial" w:hAnsi="Arial" w:cs="Arial"/>
          <w:b/>
          <w:bCs/>
          <w:sz w:val="24"/>
          <w:szCs w:val="24"/>
        </w:rPr>
        <w:t>, Das Phantom 2021</w:t>
      </w:r>
    </w:p>
    <w:p w14:paraId="50D144BF" w14:textId="77777777" w:rsidR="004A7525" w:rsidRDefault="004A7525">
      <w:pPr>
        <w:rPr>
          <w:rFonts w:ascii="Arial" w:hAnsi="Arial" w:cs="Arial"/>
        </w:rPr>
      </w:pPr>
    </w:p>
    <w:p w14:paraId="4FE9C3E4" w14:textId="2D073223" w:rsidR="004A7525" w:rsidRDefault="004A7525">
      <w:pPr>
        <w:rPr>
          <w:rFonts w:ascii="Arial" w:hAnsi="Arial" w:cs="Arial"/>
        </w:rPr>
      </w:pPr>
      <w:r w:rsidRPr="004A7525">
        <w:rPr>
          <w:rFonts w:ascii="Arial" w:hAnsi="Arial" w:cs="Arial"/>
        </w:rPr>
        <w:t xml:space="preserve">Das Phantom ist das Flaggschiff des Weinguts K+K </w:t>
      </w:r>
      <w:proofErr w:type="spellStart"/>
      <w:r w:rsidRPr="004A7525">
        <w:rPr>
          <w:rFonts w:ascii="Arial" w:hAnsi="Arial" w:cs="Arial"/>
        </w:rPr>
        <w:t>Kirnbauer</w:t>
      </w:r>
      <w:proofErr w:type="spellEnd"/>
      <w:r w:rsidRPr="004A7525">
        <w:rPr>
          <w:rFonts w:ascii="Arial" w:hAnsi="Arial" w:cs="Arial"/>
        </w:rPr>
        <w:t xml:space="preserve"> und einer der bekanntesten Rotweine Österreichs. Die Cuvée aus </w:t>
      </w:r>
      <w:r>
        <w:rPr>
          <w:rFonts w:ascii="Arial" w:hAnsi="Arial" w:cs="Arial"/>
        </w:rPr>
        <w:t xml:space="preserve">1% </w:t>
      </w:r>
      <w:r w:rsidRPr="004A7525">
        <w:rPr>
          <w:rFonts w:ascii="Arial" w:hAnsi="Arial" w:cs="Arial"/>
        </w:rPr>
        <w:t xml:space="preserve">Syrah, </w:t>
      </w:r>
      <w:r>
        <w:rPr>
          <w:rFonts w:ascii="Arial" w:hAnsi="Arial" w:cs="Arial"/>
        </w:rPr>
        <w:t xml:space="preserve">35% </w:t>
      </w:r>
      <w:r w:rsidRPr="004A7525">
        <w:rPr>
          <w:rFonts w:ascii="Arial" w:hAnsi="Arial" w:cs="Arial"/>
        </w:rPr>
        <w:t xml:space="preserve">Blaufränkisch, </w:t>
      </w:r>
      <w:r>
        <w:rPr>
          <w:rFonts w:ascii="Arial" w:hAnsi="Arial" w:cs="Arial"/>
        </w:rPr>
        <w:t xml:space="preserve">32% </w:t>
      </w:r>
      <w:r w:rsidRPr="004A7525">
        <w:rPr>
          <w:rFonts w:ascii="Arial" w:hAnsi="Arial" w:cs="Arial"/>
        </w:rPr>
        <w:t xml:space="preserve">Cabernet und </w:t>
      </w:r>
      <w:r>
        <w:rPr>
          <w:rFonts w:ascii="Arial" w:hAnsi="Arial" w:cs="Arial"/>
        </w:rPr>
        <w:t xml:space="preserve">32% </w:t>
      </w:r>
      <w:r w:rsidRPr="004A7525">
        <w:rPr>
          <w:rFonts w:ascii="Arial" w:hAnsi="Arial" w:cs="Arial"/>
        </w:rPr>
        <w:t>Merlot ruhte 16 Monate im Barrique und zeichnet sich durch ihr komplexes Bouquet mit Cassis-, Preiselbeer- und Röstaromen aus. Sehr finessenreich und vollmundig mit langem Abgang.</w:t>
      </w:r>
    </w:p>
    <w:p w14:paraId="2664CD8C" w14:textId="77777777" w:rsidR="00782B0B" w:rsidRDefault="00782B0B">
      <w:pPr>
        <w:rPr>
          <w:rFonts w:ascii="Arial" w:hAnsi="Arial" w:cs="Arial"/>
        </w:rPr>
      </w:pPr>
    </w:p>
    <w:p w14:paraId="492A6859" w14:textId="77777777" w:rsidR="00D63410" w:rsidRDefault="00D63410">
      <w:pPr>
        <w:rPr>
          <w:rFonts w:ascii="Arial" w:hAnsi="Arial" w:cs="Arial"/>
        </w:rPr>
      </w:pPr>
    </w:p>
    <w:p w14:paraId="7E4B0A80" w14:textId="509EAAFA" w:rsidR="00782B0B" w:rsidRPr="00782B0B" w:rsidRDefault="00782B0B">
      <w:pPr>
        <w:rPr>
          <w:rFonts w:ascii="Arial" w:hAnsi="Arial" w:cs="Arial"/>
          <w:b/>
          <w:bCs/>
        </w:rPr>
      </w:pPr>
      <w:r w:rsidRPr="00782B0B">
        <w:rPr>
          <w:rFonts w:ascii="Arial" w:hAnsi="Arial" w:cs="Arial"/>
          <w:b/>
          <w:bCs/>
        </w:rPr>
        <w:t>Feiler-Artinger, »1000x« Cabernet-Merlot 2012</w:t>
      </w:r>
    </w:p>
    <w:p w14:paraId="3FCE942C" w14:textId="22B4EA12" w:rsidR="00782B0B" w:rsidRDefault="00782B0B">
      <w:pPr>
        <w:rPr>
          <w:rFonts w:ascii="Arial" w:hAnsi="Arial" w:cs="Arial"/>
        </w:rPr>
      </w:pPr>
      <w:r w:rsidRPr="00782B0B">
        <w:rPr>
          <w:rFonts w:ascii="Arial" w:hAnsi="Arial" w:cs="Arial"/>
        </w:rPr>
        <w:t xml:space="preserve">Cuvée aus 61% Cabernet Franc, 35% Merlot und 4% Cabernet Sauvignon. Dunkles Rubingranat, violette Reflexe, in der Nase schwarzes </w:t>
      </w:r>
      <w:proofErr w:type="spellStart"/>
      <w:r w:rsidRPr="00782B0B">
        <w:rPr>
          <w:rFonts w:ascii="Arial" w:hAnsi="Arial" w:cs="Arial"/>
        </w:rPr>
        <w:t>Waldbeerkonfit</w:t>
      </w:r>
      <w:proofErr w:type="spellEnd"/>
      <w:r w:rsidRPr="00782B0B">
        <w:rPr>
          <w:rFonts w:ascii="Arial" w:hAnsi="Arial" w:cs="Arial"/>
        </w:rPr>
        <w:t xml:space="preserve">, reife Zwetschken, feine Edelholzwürze, zarter Nougat-Ton. Am Gaumen komplexe Struktur, dunkle Beeren, ein Hauch Cassis und Eukalyptus, feines reifes Tannin, </w:t>
      </w:r>
      <w:proofErr w:type="spellStart"/>
      <w:r w:rsidRPr="00782B0B">
        <w:rPr>
          <w:rFonts w:ascii="Arial" w:hAnsi="Arial" w:cs="Arial"/>
        </w:rPr>
        <w:t>extraktsüß</w:t>
      </w:r>
      <w:proofErr w:type="spellEnd"/>
      <w:r w:rsidRPr="00782B0B">
        <w:rPr>
          <w:rFonts w:ascii="Arial" w:hAnsi="Arial" w:cs="Arial"/>
        </w:rPr>
        <w:t>, Brombeeren (aus dem Rumtopf) und Schokolade bestimmen den Nachhall. Gelungenes Bordeaux-</w:t>
      </w:r>
      <w:proofErr w:type="spellStart"/>
      <w:r w:rsidRPr="00782B0B">
        <w:rPr>
          <w:rFonts w:ascii="Arial" w:hAnsi="Arial" w:cs="Arial"/>
        </w:rPr>
        <w:t>Blend</w:t>
      </w:r>
      <w:proofErr w:type="spellEnd"/>
      <w:r w:rsidRPr="00782B0B">
        <w:rPr>
          <w:rFonts w:ascii="Arial" w:hAnsi="Arial" w:cs="Arial"/>
        </w:rPr>
        <w:t xml:space="preserve"> von Feiler-Artinger!</w:t>
      </w:r>
    </w:p>
    <w:p w14:paraId="727955BB" w14:textId="77777777" w:rsidR="00454048" w:rsidRDefault="00454048">
      <w:pPr>
        <w:rPr>
          <w:rFonts w:ascii="Arial" w:hAnsi="Arial" w:cs="Arial"/>
        </w:rPr>
      </w:pPr>
    </w:p>
    <w:p w14:paraId="7012D92F" w14:textId="77777777" w:rsidR="00454048" w:rsidRDefault="00454048">
      <w:pPr>
        <w:rPr>
          <w:rFonts w:ascii="Arial" w:hAnsi="Arial" w:cs="Arial"/>
        </w:rPr>
      </w:pPr>
    </w:p>
    <w:p w14:paraId="4A6945A7" w14:textId="77777777" w:rsidR="00454048" w:rsidRPr="00454048" w:rsidRDefault="00454048" w:rsidP="00454048">
      <w:pPr>
        <w:rPr>
          <w:rFonts w:ascii="Arial" w:hAnsi="Arial" w:cs="Arial"/>
        </w:rPr>
      </w:pPr>
    </w:p>
    <w:p w14:paraId="43A1F507" w14:textId="42276EE1" w:rsidR="00454048" w:rsidRPr="00D63410" w:rsidRDefault="00D63410" w:rsidP="00454048">
      <w:pPr>
        <w:rPr>
          <w:rFonts w:ascii="Arial" w:hAnsi="Arial" w:cs="Arial"/>
          <w:b/>
          <w:bCs/>
          <w:sz w:val="24"/>
          <w:szCs w:val="24"/>
        </w:rPr>
      </w:pPr>
      <w:r w:rsidRPr="00D63410">
        <w:rPr>
          <w:rFonts w:ascii="Arial" w:hAnsi="Arial" w:cs="Arial"/>
          <w:b/>
          <w:bCs/>
          <w:sz w:val="24"/>
          <w:szCs w:val="24"/>
        </w:rPr>
        <w:t xml:space="preserve">Heribert Bayer, </w:t>
      </w:r>
      <w:r w:rsidR="00454048" w:rsidRPr="00D63410">
        <w:rPr>
          <w:rFonts w:ascii="Arial" w:hAnsi="Arial" w:cs="Arial"/>
          <w:b/>
          <w:bCs/>
          <w:sz w:val="24"/>
          <w:szCs w:val="24"/>
        </w:rPr>
        <w:t xml:space="preserve">In Signo Leonis </w:t>
      </w:r>
      <w:proofErr w:type="spellStart"/>
      <w:r w:rsidR="00454048" w:rsidRPr="00D63410">
        <w:rPr>
          <w:rFonts w:ascii="Arial" w:hAnsi="Arial" w:cs="Arial"/>
          <w:b/>
          <w:bCs/>
          <w:sz w:val="24"/>
          <w:szCs w:val="24"/>
        </w:rPr>
        <w:t>Cuvee</w:t>
      </w:r>
      <w:proofErr w:type="spellEnd"/>
      <w:r w:rsidR="00454048" w:rsidRPr="00D63410">
        <w:rPr>
          <w:rFonts w:ascii="Arial" w:hAnsi="Arial" w:cs="Arial"/>
          <w:b/>
          <w:bCs/>
          <w:sz w:val="24"/>
          <w:szCs w:val="24"/>
        </w:rPr>
        <w:t xml:space="preserve"> </w:t>
      </w:r>
      <w:r w:rsidRPr="00D63410">
        <w:rPr>
          <w:rFonts w:ascii="Arial" w:hAnsi="Arial" w:cs="Arial"/>
          <w:b/>
          <w:bCs/>
          <w:sz w:val="24"/>
          <w:szCs w:val="24"/>
        </w:rPr>
        <w:t>2012</w:t>
      </w:r>
    </w:p>
    <w:p w14:paraId="3741F3D2" w14:textId="77777777" w:rsidR="00454048" w:rsidRPr="00454048" w:rsidRDefault="00454048" w:rsidP="00454048">
      <w:pPr>
        <w:rPr>
          <w:rFonts w:ascii="Arial" w:hAnsi="Arial" w:cs="Arial"/>
        </w:rPr>
      </w:pPr>
    </w:p>
    <w:p w14:paraId="783396CD" w14:textId="2101523A" w:rsidR="00454048" w:rsidRPr="00454048" w:rsidRDefault="00454048" w:rsidP="00454048">
      <w:pPr>
        <w:rPr>
          <w:rFonts w:ascii="Arial" w:hAnsi="Arial" w:cs="Arial"/>
        </w:rPr>
      </w:pPr>
      <w:r w:rsidRPr="00454048">
        <w:rPr>
          <w:rFonts w:ascii="Arial" w:hAnsi="Arial" w:cs="Arial"/>
        </w:rPr>
        <w:t>Die Rotwein Cuvée In Signo Leonis ist das Flaggschiff des Hauses Heribert Bayer. Sie wurde erstmals 1997 von Heribert Bayer kreiert und ist nach seinem Sternzeichen Löwe benannt. Hohe und höchste Wein-Bewertungen in – und ausländischer Medien haben diesen Rotwein weit über die Grenzen Österreichs bekannt gemacht und dazu beigetragen, dass sich In Signo Leonis unter die bedeutendsten Rotweinmarken Österreichs bis heute einreihen kann.</w:t>
      </w:r>
    </w:p>
    <w:p w14:paraId="6E2D3CAB" w14:textId="77777777" w:rsidR="00454048" w:rsidRPr="00454048" w:rsidRDefault="00454048" w:rsidP="00454048">
      <w:pPr>
        <w:rPr>
          <w:rFonts w:ascii="Arial" w:hAnsi="Arial" w:cs="Arial"/>
        </w:rPr>
      </w:pPr>
    </w:p>
    <w:p w14:paraId="3BF16AE2" w14:textId="587D523F" w:rsidR="00454048" w:rsidRPr="007119DB" w:rsidRDefault="00454048" w:rsidP="00454048">
      <w:pPr>
        <w:rPr>
          <w:rFonts w:ascii="Arial" w:hAnsi="Arial" w:cs="Arial"/>
        </w:rPr>
      </w:pPr>
      <w:r w:rsidRPr="00454048">
        <w:rPr>
          <w:rFonts w:ascii="Arial" w:hAnsi="Arial" w:cs="Arial"/>
        </w:rPr>
        <w:t xml:space="preserve">Ihre Zusammensetzung besteht aus Blaufränkisch, </w:t>
      </w:r>
      <w:proofErr w:type="spellStart"/>
      <w:r w:rsidRPr="00454048">
        <w:rPr>
          <w:rFonts w:ascii="Arial" w:hAnsi="Arial" w:cs="Arial"/>
        </w:rPr>
        <w:t>Zweigelt</w:t>
      </w:r>
      <w:proofErr w:type="spellEnd"/>
      <w:r w:rsidRPr="00454048">
        <w:rPr>
          <w:rFonts w:ascii="Arial" w:hAnsi="Arial" w:cs="Arial"/>
        </w:rPr>
        <w:t xml:space="preserve"> &amp; Cabernet Sauvignon. Die autochthone Rebsorte Blaufränkisch bildet dabei die Basis dieser Cuvée. </w:t>
      </w:r>
      <w:proofErr w:type="spellStart"/>
      <w:r w:rsidRPr="00454048">
        <w:rPr>
          <w:rFonts w:ascii="Arial" w:hAnsi="Arial" w:cs="Arial"/>
        </w:rPr>
        <w:t>Zweigelt</w:t>
      </w:r>
      <w:proofErr w:type="spellEnd"/>
      <w:r w:rsidRPr="00454048">
        <w:rPr>
          <w:rFonts w:ascii="Arial" w:hAnsi="Arial" w:cs="Arial"/>
        </w:rPr>
        <w:t xml:space="preserve">, aus den ältesten </w:t>
      </w:r>
      <w:proofErr w:type="spellStart"/>
      <w:r w:rsidRPr="00454048">
        <w:rPr>
          <w:rFonts w:ascii="Arial" w:hAnsi="Arial" w:cs="Arial"/>
        </w:rPr>
        <w:t>Rebanlagen</w:t>
      </w:r>
      <w:proofErr w:type="spellEnd"/>
      <w:r w:rsidRPr="00454048">
        <w:rPr>
          <w:rFonts w:ascii="Arial" w:hAnsi="Arial" w:cs="Arial"/>
        </w:rPr>
        <w:t xml:space="preserve"> des </w:t>
      </w:r>
      <w:proofErr w:type="spellStart"/>
      <w:r w:rsidRPr="00454048">
        <w:rPr>
          <w:rFonts w:ascii="Arial" w:hAnsi="Arial" w:cs="Arial"/>
        </w:rPr>
        <w:t>Neckenmarkter</w:t>
      </w:r>
      <w:proofErr w:type="spellEnd"/>
      <w:r w:rsidRPr="00454048">
        <w:rPr>
          <w:rFonts w:ascii="Arial" w:hAnsi="Arial" w:cs="Arial"/>
        </w:rPr>
        <w:t xml:space="preserve"> Hochbergs, ergänzen In Signo Leonis. Abgerundet wird die Cuvée durch eine moderate Beigabe von Cabernet Sauvignon. Cabernet Sauvignon verleiht dabei dieser Rotwein-Cuvée zusätzliche Würze und einen Hauch Internationalität.</w:t>
      </w:r>
    </w:p>
    <w:sectPr w:rsidR="00454048" w:rsidRPr="007119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34"/>
    <w:rsid w:val="001C4CEF"/>
    <w:rsid w:val="00454048"/>
    <w:rsid w:val="004A7525"/>
    <w:rsid w:val="007119DB"/>
    <w:rsid w:val="00734AFE"/>
    <w:rsid w:val="007620F9"/>
    <w:rsid w:val="00782B0B"/>
    <w:rsid w:val="00895F34"/>
    <w:rsid w:val="00970199"/>
    <w:rsid w:val="009905B5"/>
    <w:rsid w:val="00B2612D"/>
    <w:rsid w:val="00BC7DB8"/>
    <w:rsid w:val="00C47DA3"/>
    <w:rsid w:val="00D05A33"/>
    <w:rsid w:val="00D45789"/>
    <w:rsid w:val="00D63410"/>
    <w:rsid w:val="00E40A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3557"/>
  <w15:chartTrackingRefBased/>
  <w15:docId w15:val="{E572AF10-E228-4625-B8D8-FB685ED7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5577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Gabriel</dc:creator>
  <cp:keywords/>
  <dc:description/>
  <cp:lastModifiedBy>Erwin Gabriel</cp:lastModifiedBy>
  <cp:revision>3</cp:revision>
  <dcterms:created xsi:type="dcterms:W3CDTF">2024-01-22T17:39:00Z</dcterms:created>
  <dcterms:modified xsi:type="dcterms:W3CDTF">2024-01-23T14:10:00Z</dcterms:modified>
</cp:coreProperties>
</file>